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7300">
        <w:rPr>
          <w:rFonts w:ascii="Times New Roman" w:hAnsi="Times New Roman" w:cs="Times New Roman"/>
          <w:b/>
          <w:sz w:val="24"/>
          <w:szCs w:val="24"/>
        </w:rPr>
        <w:t>13</w:t>
      </w:r>
      <w:r w:rsidR="009F3135">
        <w:rPr>
          <w:rFonts w:ascii="Times New Roman" w:hAnsi="Times New Roman" w:cs="Times New Roman"/>
          <w:b/>
          <w:sz w:val="24"/>
          <w:szCs w:val="24"/>
        </w:rPr>
        <w:t>4</w:t>
      </w:r>
      <w:r w:rsidR="007257E6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E05B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725CED" w:rsidRDefault="00725CED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5CED" w:rsidRDefault="00725CED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5CED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5CED" w:rsidRDefault="00725CED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5CED" w:rsidRDefault="00725CED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5CED" w:rsidRDefault="00725CED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3A19B2">
        <w:rPr>
          <w:rFonts w:ascii="Times New Roman" w:hAnsi="Times New Roman" w:cs="Times New Roman"/>
          <w:sz w:val="24"/>
          <w:szCs w:val="24"/>
        </w:rPr>
        <w:t>КЗК-</w:t>
      </w:r>
      <w:r w:rsidR="007257E6" w:rsidRPr="003A19B2">
        <w:rPr>
          <w:rFonts w:ascii="Times New Roman" w:hAnsi="Times New Roman" w:cs="Times New Roman"/>
          <w:sz w:val="24"/>
          <w:szCs w:val="24"/>
        </w:rPr>
        <w:t>938</w:t>
      </w:r>
      <w:r w:rsidR="002643F2" w:rsidRPr="003A19B2">
        <w:rPr>
          <w:rFonts w:ascii="Times New Roman" w:hAnsi="Times New Roman" w:cs="Times New Roman"/>
          <w:sz w:val="24"/>
          <w:szCs w:val="24"/>
        </w:rPr>
        <w:t>/</w:t>
      </w:r>
      <w:r w:rsidR="001521D3" w:rsidRPr="003A19B2">
        <w:rPr>
          <w:rFonts w:ascii="Times New Roman" w:hAnsi="Times New Roman" w:cs="Times New Roman"/>
          <w:sz w:val="24"/>
          <w:szCs w:val="24"/>
        </w:rPr>
        <w:t>20</w:t>
      </w:r>
      <w:r w:rsidR="005E644D" w:rsidRPr="003A19B2">
        <w:rPr>
          <w:rFonts w:ascii="Times New Roman" w:hAnsi="Times New Roman" w:cs="Times New Roman"/>
          <w:sz w:val="24"/>
          <w:szCs w:val="24"/>
        </w:rPr>
        <w:t>24</w:t>
      </w:r>
      <w:r w:rsidRPr="003A19B2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3A19B2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FC4B34">
        <w:rPr>
          <w:rFonts w:ascii="Times New Roman" w:hAnsi="Times New Roman" w:cs="Times New Roman"/>
          <w:sz w:val="24"/>
          <w:szCs w:val="24"/>
        </w:rPr>
        <w:t>проф. д-р</w:t>
      </w:r>
      <w:bookmarkStart w:id="0" w:name="_GoBack"/>
      <w:bookmarkEnd w:id="0"/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7257E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3A1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115/19.11.2024</w:t>
      </w:r>
      <w:r w:rsidR="003A1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257E6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„АТП – </w:t>
      </w:r>
      <w:proofErr w:type="spellStart"/>
      <w:r w:rsidR="007257E6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Атомтоплопроект</w:t>
      </w:r>
      <w:proofErr w:type="spellEnd"/>
      <w:r w:rsidR="007257E6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82270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8020A9">
        <w:rPr>
          <w:rFonts w:ascii="Times New Roman" w:hAnsi="Times New Roman" w:cs="Times New Roman"/>
          <w:sz w:val="24"/>
          <w:szCs w:val="24"/>
        </w:rPr>
        <w:t>Т. Б.</w:t>
      </w:r>
    </w:p>
    <w:p w:rsidR="005E644D" w:rsidRDefault="00F8730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462C2" w:rsidRPr="007B612C">
        <w:rPr>
          <w:rFonts w:ascii="Times New Roman" w:hAnsi="Times New Roman"/>
          <w:sz w:val="24"/>
          <w:szCs w:val="26"/>
        </w:rPr>
        <w:t xml:space="preserve">Изпълнителен директор на „АЕЦ Козлодуй“ ЕАД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Р. Т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7257E6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257E6" w:rsidRPr="007257E6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„Джи Си Ар“ АД </w:t>
      </w:r>
      <w:r w:rsidR="00E035D3"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7257E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4298" w:rsidRPr="00E3124B" w:rsidRDefault="00914298" w:rsidP="0091429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Г-жа </w:t>
      </w:r>
      <w:r w:rsidRPr="00E312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член на комисията: </w:t>
      </w:r>
    </w:p>
    <w:p w:rsidR="00914298" w:rsidRPr="00E3124B" w:rsidRDefault="00914298" w:rsidP="0091429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Господин 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стващ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предвид страната-възложител по настоящото производство </w:t>
      </w:r>
      <w:r w:rsidRPr="007B612C">
        <w:rPr>
          <w:rFonts w:ascii="Times New Roman" w:hAnsi="Times New Roman"/>
          <w:sz w:val="24"/>
          <w:szCs w:val="26"/>
        </w:rPr>
        <w:t xml:space="preserve">АЕЦ Козлодуй“ ЕАД 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914298" w:rsidRPr="00E3124B" w:rsidRDefault="00914298" w:rsidP="0091429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725CED" w:rsidRDefault="00725CED" w:rsidP="0091429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25CED" w:rsidRDefault="00725CED" w:rsidP="0091429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14298" w:rsidRDefault="00914298" w:rsidP="0091429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914298" w:rsidRPr="00E3124B" w:rsidRDefault="00914298" w:rsidP="0091429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Предвид направения отвод на члена на комисията г-жа </w:t>
      </w:r>
      <w:r w:rsidRPr="00E312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КЗК </w:t>
      </w:r>
    </w:p>
    <w:p w:rsidR="00914298" w:rsidRDefault="003A19B2" w:rsidP="00914298">
      <w:pPr>
        <w:spacing w:after="0" w:line="264" w:lineRule="auto"/>
        <w:ind w:left="142" w:right="284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A19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Определи:</w:t>
      </w:r>
    </w:p>
    <w:p w:rsidR="003A19B2" w:rsidRPr="00E3124B" w:rsidRDefault="003A19B2" w:rsidP="00914298">
      <w:pPr>
        <w:spacing w:after="0" w:line="264" w:lineRule="auto"/>
        <w:ind w:left="142" w:right="284" w:firstLine="567"/>
        <w:jc w:val="center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14298" w:rsidRDefault="00914298" w:rsidP="0091429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>Приема направения отвод на основание чл.211, ал.3 от ЗОП.</w:t>
      </w:r>
    </w:p>
    <w:p w:rsidR="00914298" w:rsidRDefault="0091429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8020A9">
        <w:rPr>
          <w:rFonts w:ascii="Times New Roman" w:hAnsi="Times New Roman" w:cs="Times New Roman"/>
          <w:sz w:val="24"/>
          <w:szCs w:val="24"/>
        </w:rPr>
        <w:t>Т. Б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 да соча нови доказателства. </w:t>
      </w:r>
    </w:p>
    <w:p w:rsidR="003A19B2" w:rsidRDefault="003A19B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8020A9">
        <w:rPr>
          <w:rFonts w:ascii="Times New Roman" w:hAnsi="Times New Roman" w:cs="Times New Roman"/>
          <w:sz w:val="24"/>
          <w:szCs w:val="24"/>
        </w:rPr>
        <w:t>Т. Б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725CE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3A19B2" w:rsidRPr="003A19B2">
        <w:rPr>
          <w:rFonts w:ascii="Times New Roman" w:hAnsi="Times New Roman" w:cs="Times New Roman"/>
          <w:sz w:val="24"/>
          <w:szCs w:val="24"/>
        </w:rPr>
        <w:t>комисия</w:t>
      </w:r>
      <w:r w:rsidR="003A19B2">
        <w:rPr>
          <w:rFonts w:ascii="Times New Roman" w:hAnsi="Times New Roman" w:cs="Times New Roman"/>
          <w:sz w:val="24"/>
          <w:szCs w:val="24"/>
        </w:rPr>
        <w:t>,</w:t>
      </w:r>
      <w:r w:rsidR="003A19B2" w:rsidRPr="003A19B2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3A19B2">
        <w:rPr>
          <w:rFonts w:ascii="Times New Roman" w:hAnsi="Times New Roman" w:cs="Times New Roman"/>
          <w:sz w:val="24"/>
          <w:szCs w:val="24"/>
        </w:rPr>
        <w:t>,</w:t>
      </w:r>
      <w:r w:rsidR="003A19B2" w:rsidRPr="003A19B2">
        <w:rPr>
          <w:rFonts w:ascii="Times New Roman" w:hAnsi="Times New Roman" w:cs="Times New Roman"/>
          <w:sz w:val="24"/>
          <w:szCs w:val="24"/>
        </w:rPr>
        <w:t xml:space="preserve"> с което да уважите жалбата</w:t>
      </w:r>
      <w:r w:rsidR="003A19B2">
        <w:rPr>
          <w:rFonts w:ascii="Times New Roman" w:hAnsi="Times New Roman" w:cs="Times New Roman"/>
          <w:sz w:val="24"/>
          <w:szCs w:val="24"/>
        </w:rPr>
        <w:t>. С</w:t>
      </w:r>
      <w:r w:rsidR="003A19B2" w:rsidRPr="003A19B2">
        <w:rPr>
          <w:rFonts w:ascii="Times New Roman" w:hAnsi="Times New Roman" w:cs="Times New Roman"/>
          <w:sz w:val="24"/>
          <w:szCs w:val="24"/>
        </w:rPr>
        <w:t>читаме</w:t>
      </w:r>
      <w:r w:rsidR="003A19B2">
        <w:rPr>
          <w:rFonts w:ascii="Times New Roman" w:hAnsi="Times New Roman" w:cs="Times New Roman"/>
          <w:sz w:val="24"/>
          <w:szCs w:val="24"/>
        </w:rPr>
        <w:t>,</w:t>
      </w:r>
      <w:r w:rsidR="003A19B2" w:rsidRPr="003A19B2">
        <w:rPr>
          <w:rFonts w:ascii="Times New Roman" w:hAnsi="Times New Roman" w:cs="Times New Roman"/>
          <w:sz w:val="24"/>
          <w:szCs w:val="24"/>
        </w:rPr>
        <w:t xml:space="preserve"> че обжал</w:t>
      </w:r>
      <w:r w:rsidR="003A19B2">
        <w:rPr>
          <w:rFonts w:ascii="Times New Roman" w:hAnsi="Times New Roman" w:cs="Times New Roman"/>
          <w:sz w:val="24"/>
          <w:szCs w:val="24"/>
        </w:rPr>
        <w:t>ва</w:t>
      </w:r>
      <w:r w:rsidR="003A19B2" w:rsidRPr="003A19B2">
        <w:rPr>
          <w:rFonts w:ascii="Times New Roman" w:hAnsi="Times New Roman" w:cs="Times New Roman"/>
          <w:sz w:val="24"/>
          <w:szCs w:val="24"/>
        </w:rPr>
        <w:t>ното решение е неправилно</w:t>
      </w:r>
      <w:r w:rsidR="003A19B2">
        <w:rPr>
          <w:rFonts w:ascii="Times New Roman" w:hAnsi="Times New Roman" w:cs="Times New Roman"/>
          <w:sz w:val="24"/>
          <w:szCs w:val="24"/>
        </w:rPr>
        <w:t xml:space="preserve"> и</w:t>
      </w:r>
      <w:r w:rsidR="003A19B2" w:rsidRPr="003A19B2">
        <w:rPr>
          <w:rFonts w:ascii="Times New Roman" w:hAnsi="Times New Roman" w:cs="Times New Roman"/>
          <w:sz w:val="24"/>
          <w:szCs w:val="24"/>
        </w:rPr>
        <w:t xml:space="preserve"> н</w:t>
      </w:r>
      <w:r w:rsidR="003A19B2">
        <w:rPr>
          <w:rFonts w:ascii="Times New Roman" w:hAnsi="Times New Roman" w:cs="Times New Roman"/>
          <w:sz w:val="24"/>
          <w:szCs w:val="24"/>
        </w:rPr>
        <w:t>е</w:t>
      </w:r>
      <w:r w:rsidR="003A19B2" w:rsidRPr="003A19B2">
        <w:rPr>
          <w:rFonts w:ascii="Times New Roman" w:hAnsi="Times New Roman" w:cs="Times New Roman"/>
          <w:sz w:val="24"/>
          <w:szCs w:val="24"/>
        </w:rPr>
        <w:t>законосъобразно</w:t>
      </w:r>
      <w:r w:rsidR="003A19B2">
        <w:rPr>
          <w:rFonts w:ascii="Times New Roman" w:hAnsi="Times New Roman" w:cs="Times New Roman"/>
          <w:sz w:val="24"/>
          <w:szCs w:val="24"/>
        </w:rPr>
        <w:t>,</w:t>
      </w:r>
      <w:r w:rsidR="003A19B2" w:rsidRPr="003A19B2">
        <w:rPr>
          <w:rFonts w:ascii="Times New Roman" w:hAnsi="Times New Roman" w:cs="Times New Roman"/>
          <w:sz w:val="24"/>
          <w:szCs w:val="24"/>
        </w:rPr>
        <w:t xml:space="preserve"> представени са достатъчно доказателства с оглед разпоредб</w:t>
      </w:r>
      <w:r w:rsidR="003A19B2">
        <w:rPr>
          <w:rFonts w:ascii="Times New Roman" w:hAnsi="Times New Roman" w:cs="Times New Roman"/>
          <w:sz w:val="24"/>
          <w:szCs w:val="24"/>
        </w:rPr>
        <w:t>ата</w:t>
      </w:r>
      <w:r w:rsidR="003A19B2" w:rsidRPr="003A19B2">
        <w:rPr>
          <w:rFonts w:ascii="Times New Roman" w:hAnsi="Times New Roman" w:cs="Times New Roman"/>
          <w:sz w:val="24"/>
          <w:szCs w:val="24"/>
        </w:rPr>
        <w:t xml:space="preserve"> на член 72</w:t>
      </w:r>
      <w:r w:rsidR="003A19B2">
        <w:rPr>
          <w:rFonts w:ascii="Times New Roman" w:hAnsi="Times New Roman" w:cs="Times New Roman"/>
          <w:sz w:val="24"/>
          <w:szCs w:val="24"/>
        </w:rPr>
        <w:t>,</w:t>
      </w:r>
      <w:r w:rsidR="003A19B2" w:rsidRPr="003A19B2">
        <w:rPr>
          <w:rFonts w:ascii="Times New Roman" w:hAnsi="Times New Roman" w:cs="Times New Roman"/>
          <w:sz w:val="24"/>
          <w:szCs w:val="24"/>
        </w:rPr>
        <w:t xml:space="preserve"> които не са оценени правилно и в цялост от </w:t>
      </w:r>
      <w:r w:rsidR="003A19B2">
        <w:rPr>
          <w:rFonts w:ascii="Times New Roman" w:hAnsi="Times New Roman" w:cs="Times New Roman"/>
          <w:sz w:val="24"/>
          <w:szCs w:val="24"/>
        </w:rPr>
        <w:t>въ</w:t>
      </w:r>
      <w:r w:rsidR="003A19B2" w:rsidRPr="003A19B2">
        <w:rPr>
          <w:rFonts w:ascii="Times New Roman" w:hAnsi="Times New Roman" w:cs="Times New Roman"/>
          <w:sz w:val="24"/>
          <w:szCs w:val="24"/>
        </w:rPr>
        <w:t>зложителя</w:t>
      </w:r>
      <w:r w:rsidR="003A19B2">
        <w:rPr>
          <w:rFonts w:ascii="Times New Roman" w:hAnsi="Times New Roman" w:cs="Times New Roman"/>
          <w:sz w:val="24"/>
          <w:szCs w:val="24"/>
        </w:rPr>
        <w:t>. Е</w:t>
      </w:r>
      <w:r w:rsidR="003A19B2" w:rsidRPr="003A19B2">
        <w:rPr>
          <w:rFonts w:ascii="Times New Roman" w:hAnsi="Times New Roman" w:cs="Times New Roman"/>
          <w:sz w:val="24"/>
          <w:szCs w:val="24"/>
        </w:rPr>
        <w:t>ди</w:t>
      </w:r>
      <w:r w:rsidR="003A19B2">
        <w:rPr>
          <w:rFonts w:ascii="Times New Roman" w:hAnsi="Times New Roman" w:cs="Times New Roman"/>
          <w:sz w:val="24"/>
          <w:szCs w:val="24"/>
        </w:rPr>
        <w:t>н</w:t>
      </w:r>
      <w:r w:rsidR="003A19B2" w:rsidRPr="003A19B2">
        <w:rPr>
          <w:rFonts w:ascii="Times New Roman" w:hAnsi="Times New Roman" w:cs="Times New Roman"/>
          <w:sz w:val="24"/>
          <w:szCs w:val="24"/>
        </w:rPr>
        <w:t>ствените мотиви на решението считаме</w:t>
      </w:r>
      <w:r w:rsidR="003A19B2">
        <w:rPr>
          <w:rFonts w:ascii="Times New Roman" w:hAnsi="Times New Roman" w:cs="Times New Roman"/>
          <w:sz w:val="24"/>
          <w:szCs w:val="24"/>
        </w:rPr>
        <w:t xml:space="preserve">, </w:t>
      </w:r>
      <w:r w:rsidR="003A19B2" w:rsidRPr="003A19B2">
        <w:rPr>
          <w:rFonts w:ascii="Times New Roman" w:hAnsi="Times New Roman" w:cs="Times New Roman"/>
          <w:sz w:val="24"/>
          <w:szCs w:val="24"/>
        </w:rPr>
        <w:t>че са икономически</w:t>
      </w:r>
      <w:r w:rsidR="003A19B2">
        <w:rPr>
          <w:rFonts w:ascii="Times New Roman" w:hAnsi="Times New Roman" w:cs="Times New Roman"/>
          <w:sz w:val="24"/>
          <w:szCs w:val="24"/>
        </w:rPr>
        <w:t>,</w:t>
      </w:r>
      <w:r w:rsidR="003A19B2" w:rsidRPr="003A19B2">
        <w:rPr>
          <w:rFonts w:ascii="Times New Roman" w:hAnsi="Times New Roman" w:cs="Times New Roman"/>
          <w:sz w:val="24"/>
          <w:szCs w:val="24"/>
        </w:rPr>
        <w:t xml:space="preserve"> които не са от значение за постановяване на правилно решение</w:t>
      </w:r>
      <w:r w:rsidR="00725CED">
        <w:rPr>
          <w:rFonts w:ascii="Times New Roman" w:hAnsi="Times New Roman" w:cs="Times New Roman"/>
          <w:sz w:val="24"/>
          <w:szCs w:val="24"/>
        </w:rPr>
        <w:t>,</w:t>
      </w:r>
      <w:r w:rsidR="003A19B2" w:rsidRPr="003A19B2">
        <w:rPr>
          <w:rFonts w:ascii="Times New Roman" w:hAnsi="Times New Roman" w:cs="Times New Roman"/>
          <w:sz w:val="24"/>
          <w:szCs w:val="24"/>
        </w:rPr>
        <w:t xml:space="preserve"> същото е н</w:t>
      </w:r>
      <w:r w:rsidR="00725CED">
        <w:rPr>
          <w:rFonts w:ascii="Times New Roman" w:hAnsi="Times New Roman" w:cs="Times New Roman"/>
          <w:sz w:val="24"/>
          <w:szCs w:val="24"/>
        </w:rPr>
        <w:t>е</w:t>
      </w:r>
      <w:r w:rsidR="003A19B2" w:rsidRPr="003A19B2">
        <w:rPr>
          <w:rFonts w:ascii="Times New Roman" w:hAnsi="Times New Roman" w:cs="Times New Roman"/>
          <w:sz w:val="24"/>
          <w:szCs w:val="24"/>
        </w:rPr>
        <w:t>мотивирано</w:t>
      </w:r>
      <w:r w:rsidR="00725CED">
        <w:rPr>
          <w:rFonts w:ascii="Times New Roman" w:hAnsi="Times New Roman" w:cs="Times New Roman"/>
          <w:sz w:val="24"/>
          <w:szCs w:val="24"/>
        </w:rPr>
        <w:t>. П</w:t>
      </w:r>
      <w:r w:rsidR="003A19B2" w:rsidRPr="003A19B2">
        <w:rPr>
          <w:rFonts w:ascii="Times New Roman" w:hAnsi="Times New Roman" w:cs="Times New Roman"/>
          <w:sz w:val="24"/>
          <w:szCs w:val="24"/>
        </w:rPr>
        <w:t>редставям писмени бележки и разноски по делото</w:t>
      </w:r>
      <w:r w:rsidR="00725CED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725CED" w:rsidRPr="00725CED">
        <w:rPr>
          <w:rFonts w:ascii="Times New Roman" w:hAnsi="Times New Roman" w:cs="Times New Roman"/>
          <w:sz w:val="24"/>
          <w:szCs w:val="24"/>
        </w:rPr>
        <w:t>комисия</w:t>
      </w:r>
      <w:r w:rsidR="00725CED">
        <w:rPr>
          <w:rFonts w:ascii="Times New Roman" w:hAnsi="Times New Roman" w:cs="Times New Roman"/>
          <w:sz w:val="24"/>
          <w:szCs w:val="24"/>
        </w:rPr>
        <w:t>, о</w:t>
      </w:r>
      <w:r w:rsidR="00725CED" w:rsidRPr="00725CED">
        <w:rPr>
          <w:rFonts w:ascii="Times New Roman" w:hAnsi="Times New Roman" w:cs="Times New Roman"/>
          <w:sz w:val="24"/>
          <w:szCs w:val="24"/>
        </w:rPr>
        <w:t>спор</w:t>
      </w:r>
      <w:r w:rsidR="00725CED">
        <w:rPr>
          <w:rFonts w:ascii="Times New Roman" w:hAnsi="Times New Roman" w:cs="Times New Roman"/>
          <w:sz w:val="24"/>
          <w:szCs w:val="24"/>
        </w:rPr>
        <w:t>вам</w:t>
      </w:r>
      <w:r w:rsidR="00725CED" w:rsidRPr="00725CED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725CED">
        <w:rPr>
          <w:rFonts w:ascii="Times New Roman" w:hAnsi="Times New Roman" w:cs="Times New Roman"/>
          <w:sz w:val="24"/>
          <w:szCs w:val="24"/>
        </w:rPr>
        <w:t>,</w:t>
      </w:r>
      <w:r w:rsidR="00725CED" w:rsidRPr="00725CED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725CED">
        <w:rPr>
          <w:rFonts w:ascii="Times New Roman" w:hAnsi="Times New Roman" w:cs="Times New Roman"/>
          <w:sz w:val="24"/>
          <w:szCs w:val="24"/>
        </w:rPr>
        <w:t>,</w:t>
      </w:r>
      <w:r w:rsidR="00725CED" w:rsidRPr="00725CED">
        <w:rPr>
          <w:rFonts w:ascii="Times New Roman" w:hAnsi="Times New Roman" w:cs="Times New Roman"/>
          <w:sz w:val="24"/>
          <w:szCs w:val="24"/>
        </w:rPr>
        <w:t xml:space="preserve"> мотиви под</w:t>
      </w:r>
      <w:r w:rsidR="00725CED">
        <w:rPr>
          <w:rFonts w:ascii="Times New Roman" w:hAnsi="Times New Roman" w:cs="Times New Roman"/>
          <w:sz w:val="24"/>
          <w:szCs w:val="24"/>
        </w:rPr>
        <w:t>робно сме изложили в писменото н</w:t>
      </w:r>
      <w:r w:rsidR="00725CED" w:rsidRPr="00725CED">
        <w:rPr>
          <w:rFonts w:ascii="Times New Roman" w:hAnsi="Times New Roman" w:cs="Times New Roman"/>
          <w:sz w:val="24"/>
          <w:szCs w:val="24"/>
        </w:rPr>
        <w:t>и становище</w:t>
      </w:r>
      <w:r w:rsidR="00725CED">
        <w:rPr>
          <w:rFonts w:ascii="Times New Roman" w:hAnsi="Times New Roman" w:cs="Times New Roman"/>
          <w:sz w:val="24"/>
          <w:szCs w:val="24"/>
        </w:rPr>
        <w:t>,</w:t>
      </w:r>
      <w:r w:rsidR="00725CED" w:rsidRPr="00725CED">
        <w:rPr>
          <w:rFonts w:ascii="Times New Roman" w:hAnsi="Times New Roman" w:cs="Times New Roman"/>
          <w:sz w:val="24"/>
          <w:szCs w:val="24"/>
        </w:rPr>
        <w:t xml:space="preserve"> възразявам срещу размера на претендирането адвокатско възнаграждение и моля да н</w:t>
      </w:r>
      <w:r w:rsidR="00725CED">
        <w:rPr>
          <w:rFonts w:ascii="Times New Roman" w:hAnsi="Times New Roman" w:cs="Times New Roman"/>
          <w:sz w:val="24"/>
          <w:szCs w:val="24"/>
        </w:rPr>
        <w:t>и</w:t>
      </w:r>
      <w:r w:rsidR="00725CED" w:rsidRPr="00725CED">
        <w:rPr>
          <w:rFonts w:ascii="Times New Roman" w:hAnsi="Times New Roman" w:cs="Times New Roman"/>
          <w:sz w:val="24"/>
          <w:szCs w:val="24"/>
        </w:rPr>
        <w:t xml:space="preserve"> бъде присъд</w:t>
      </w:r>
      <w:r w:rsidR="00725CED">
        <w:rPr>
          <w:rFonts w:ascii="Times New Roman" w:hAnsi="Times New Roman" w:cs="Times New Roman"/>
          <w:sz w:val="24"/>
          <w:szCs w:val="24"/>
        </w:rPr>
        <w:t xml:space="preserve">ено </w:t>
      </w:r>
      <w:r w:rsidR="00725CED" w:rsidRPr="00725CED">
        <w:rPr>
          <w:rFonts w:ascii="Times New Roman" w:hAnsi="Times New Roman" w:cs="Times New Roman"/>
          <w:sz w:val="24"/>
          <w:szCs w:val="24"/>
        </w:rPr>
        <w:t xml:space="preserve"> юрисконсултско такова.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5CED" w:rsidRDefault="00725CE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5CED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725CED" w:rsidRDefault="00725CED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394" w:rsidRDefault="00B30394" w:rsidP="00324B6B">
      <w:pPr>
        <w:spacing w:after="0" w:line="240" w:lineRule="auto"/>
      </w:pPr>
      <w:r>
        <w:separator/>
      </w:r>
    </w:p>
  </w:endnote>
  <w:endnote w:type="continuationSeparator" w:id="0">
    <w:p w:rsidR="00B30394" w:rsidRDefault="00B3039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4B3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394" w:rsidRDefault="00B30394" w:rsidP="00324B6B">
      <w:pPr>
        <w:spacing w:after="0" w:line="240" w:lineRule="auto"/>
      </w:pPr>
      <w:r>
        <w:separator/>
      </w:r>
    </w:p>
  </w:footnote>
  <w:footnote w:type="continuationSeparator" w:id="0">
    <w:p w:rsidR="00B30394" w:rsidRDefault="00B3039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A7884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6416"/>
    <w:rsid w:val="001E4266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19B2"/>
    <w:rsid w:val="003A2AA5"/>
    <w:rsid w:val="003B70EF"/>
    <w:rsid w:val="003C3081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57E6"/>
    <w:rsid w:val="00725CED"/>
    <w:rsid w:val="007517D7"/>
    <w:rsid w:val="0077251C"/>
    <w:rsid w:val="00782270"/>
    <w:rsid w:val="007930FD"/>
    <w:rsid w:val="007B73EE"/>
    <w:rsid w:val="007D4A81"/>
    <w:rsid w:val="007E558B"/>
    <w:rsid w:val="007F411B"/>
    <w:rsid w:val="008020A9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0726"/>
    <w:rsid w:val="00914298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30394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0C1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C4B34"/>
    <w:rsid w:val="00FD3A91"/>
    <w:rsid w:val="00FD3D2A"/>
    <w:rsid w:val="00FD7DDA"/>
    <w:rsid w:val="00FE05B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58CB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466</Words>
  <Characters>2659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2024-11-21T14:30:00Z</dcterms:created>
  <dcterms:modified xsi:type="dcterms:W3CDTF">2024-11-21T14:30:00Z</dcterms:modified>
</cp:coreProperties>
</file>